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ECD" w:rsidRPr="00764D5B" w:rsidRDefault="00116ECD" w:rsidP="00764D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  <w:bookmarkStart w:id="0" w:name="_GoBack"/>
      <w:r w:rsidRPr="00764D5B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 xml:space="preserve">Ақмола облысының білім басқармасы </w:t>
      </w:r>
      <w:r w:rsidR="00764D5B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т</w:t>
      </w:r>
      <w:r w:rsidR="00845A19" w:rsidRPr="00764D5B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өтенше жағдайлар департаменті және Ақмола облысы әкімдігінің жанындағы қоғамдық қауіпсіздікті қамтамасыз етуде сервистік тәсілді енгізу жөніндегі ведомствоаралық топ өкілдерімен бірлесіп Көкшетау қаласы</w:t>
      </w:r>
      <w:r w:rsidR="00764D5B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нда</w:t>
      </w:r>
      <w:r w:rsidR="00845A19" w:rsidRPr="00764D5B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 xml:space="preserve"> Қопа көлі және Красный Яр ауылы Қарасу өзені жағажайларында демалушы балалар мен ата-аналар арасында суда</w:t>
      </w:r>
      <w:r w:rsidR="00084D6B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ғы</w:t>
      </w:r>
      <w:r w:rsidR="00845A19" w:rsidRPr="00764D5B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 xml:space="preserve"> </w:t>
      </w:r>
      <w:r w:rsidR="00084D6B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қауіпсіз тәртіп</w:t>
      </w:r>
      <w:r w:rsidR="00845A19" w:rsidRPr="00764D5B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 xml:space="preserve"> </w:t>
      </w:r>
      <w:r w:rsidR="00764D5B" w:rsidRPr="00764D5B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ережелерін</w:t>
      </w:r>
      <w:r w:rsidR="00845A19" w:rsidRPr="00764D5B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 xml:space="preserve"> сақтау бойынша профилактикалық түсіндіру жұмыстарын жүргізіп</w:t>
      </w:r>
      <w:r w:rsidR="00764D5B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,</w:t>
      </w:r>
      <w:r w:rsidR="00845A19" w:rsidRPr="00764D5B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 xml:space="preserve"> жадынамалар таратты</w:t>
      </w:r>
      <w:r w:rsidR="00084D6B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.</w:t>
      </w:r>
    </w:p>
    <w:p w:rsidR="00845A19" w:rsidRPr="00764D5B" w:rsidRDefault="00845A19" w:rsidP="00710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</w:pPr>
    </w:p>
    <w:p w:rsidR="00845A19" w:rsidRPr="00764D5B" w:rsidRDefault="00845A19" w:rsidP="00764D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</w:pPr>
      <w:r w:rsidRPr="00764D5B">
        <w:rPr>
          <w:rFonts w:ascii="Times New Roman" w:hAnsi="Times New Roman" w:cs="Times New Roman"/>
          <w:sz w:val="32"/>
          <w:szCs w:val="32"/>
          <w:lang w:val="kk-KZ"/>
        </w:rPr>
        <w:t>Управление образования Акмолинской области совместно с представителями ДЧС и</w:t>
      </w:r>
      <w:r w:rsidRPr="00764D5B">
        <w:rPr>
          <w:rFonts w:ascii="Times New Roman" w:hAnsi="Times New Roman" w:cs="Times New Roman"/>
          <w:sz w:val="32"/>
          <w:szCs w:val="32"/>
          <w:lang w:val="kk-KZ"/>
        </w:rPr>
        <w:t xml:space="preserve"> межведомственной группы по внедрению сервисного подхода в обеспечении общественной безопасности при акимате Акмолинской области</w:t>
      </w:r>
      <w:r w:rsidRPr="00764D5B">
        <w:rPr>
          <w:rFonts w:ascii="Times New Roman" w:hAnsi="Times New Roman" w:cs="Times New Roman"/>
          <w:sz w:val="32"/>
          <w:szCs w:val="32"/>
          <w:lang w:val="kk-KZ"/>
        </w:rPr>
        <w:t xml:space="preserve"> провели профилактическую разъяснительную работу по соблюдению п</w:t>
      </w:r>
      <w:r w:rsidR="00764D5B" w:rsidRPr="00764D5B">
        <w:rPr>
          <w:rFonts w:ascii="Times New Roman" w:hAnsi="Times New Roman" w:cs="Times New Roman"/>
          <w:sz w:val="32"/>
          <w:szCs w:val="32"/>
          <w:lang w:val="kk-KZ"/>
        </w:rPr>
        <w:t>равил безопасного</w:t>
      </w:r>
      <w:r w:rsidRPr="00764D5B">
        <w:rPr>
          <w:rFonts w:ascii="Times New Roman" w:hAnsi="Times New Roman" w:cs="Times New Roman"/>
          <w:sz w:val="32"/>
          <w:szCs w:val="32"/>
          <w:lang w:val="kk-KZ"/>
        </w:rPr>
        <w:t xml:space="preserve"> поведения на воде</w:t>
      </w:r>
      <w:r w:rsidR="00764D5B" w:rsidRPr="00764D5B">
        <w:rPr>
          <w:rFonts w:ascii="Times New Roman" w:hAnsi="Times New Roman" w:cs="Times New Roman"/>
          <w:sz w:val="32"/>
          <w:szCs w:val="32"/>
          <w:lang w:val="kk-KZ"/>
        </w:rPr>
        <w:t xml:space="preserve"> среди детей и родителей</w:t>
      </w:r>
      <w:r w:rsidR="00764D5B">
        <w:rPr>
          <w:rFonts w:ascii="Times New Roman" w:hAnsi="Times New Roman" w:cs="Times New Roman"/>
          <w:sz w:val="32"/>
          <w:szCs w:val="32"/>
          <w:lang w:val="kk-KZ"/>
        </w:rPr>
        <w:t xml:space="preserve"> на озере Копа г. Кокшетау и р. Карасу с. Красый Яр, распространили памятки</w:t>
      </w:r>
      <w:r w:rsidR="00084D6B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845A19" w:rsidRDefault="00845A19" w:rsidP="00710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</w:pPr>
    </w:p>
    <w:bookmarkEnd w:id="0"/>
    <w:p w:rsidR="00845A19" w:rsidRPr="00116ECD" w:rsidRDefault="00845A19" w:rsidP="00710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</w:pPr>
    </w:p>
    <w:p w:rsidR="00116ECD" w:rsidRDefault="00116ECD" w:rsidP="00710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10BAB" w:rsidRPr="0039559C" w:rsidRDefault="00710BAB" w:rsidP="00710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3955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Құрметті</w:t>
      </w:r>
      <w:proofErr w:type="spellEnd"/>
      <w:r w:rsidRPr="003955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ата-аналар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  <w:t xml:space="preserve"> және балалар</w:t>
      </w:r>
      <w:r w:rsidRPr="003955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!</w:t>
      </w:r>
    </w:p>
    <w:p w:rsidR="00710BAB" w:rsidRPr="00932AA3" w:rsidRDefault="00710BAB" w:rsidP="00710B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</w:pP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Жа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зғы кезең басталуына байланысты д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емалушылар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суға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жақын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демалуға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асығады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.</w:t>
      </w:r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32AA3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Егер Сіз</w:t>
      </w:r>
      <w:r w:rsidRPr="0039559C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дер</w:t>
      </w:r>
      <w:r w:rsidRPr="00932AA3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 xml:space="preserve"> жазғы кезеңде суда балалардың </w:t>
      </w:r>
      <w:r w:rsidRPr="0039559C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қауіпсіздік</w:t>
      </w:r>
      <w:r w:rsidRPr="00932AA3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 xml:space="preserve"> ережелері</w:t>
      </w:r>
      <w:r w:rsidRPr="0039559C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н</w:t>
      </w:r>
      <w:r w:rsidRPr="00932AA3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 xml:space="preserve"> сақтамасаңыз</w:t>
      </w:r>
      <w:r w:rsidRPr="0039559C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,</w:t>
      </w:r>
      <w:r w:rsidRPr="00932AA3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 xml:space="preserve"> су айдындарында болу қуанышы сіздің демал</w:t>
      </w:r>
      <w:r w:rsidR="00932AA3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ысыңызға көлеңке түсіруі мүмкін.</w:t>
      </w:r>
      <w:r w:rsidR="00932AA3" w:rsidRPr="00932AA3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 xml:space="preserve"> </w:t>
      </w:r>
      <w:r w:rsidR="00932AA3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Өкінішке орай, облыста балалардың суға батып кеткен қайғылы оқиғалары тіркелді.</w:t>
      </w:r>
    </w:p>
    <w:p w:rsidR="00710BAB" w:rsidRPr="0039559C" w:rsidRDefault="00710BAB" w:rsidP="00932AA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proofErr w:type="gram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балаларды</w:t>
      </w:r>
      <w:proofErr w:type="spellEnd"/>
      <w:proofErr w:type="gram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су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қоймаларына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қараусыз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жібермеуін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сұраймыз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710BAB" w:rsidRPr="0039559C" w:rsidRDefault="00710BAB" w:rsidP="00932AA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 xml:space="preserve">тек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жабдықтал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ған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жағажайда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шомылу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күнге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қыздырыну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қажет,</w:t>
      </w:r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ешқашан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бейтаныс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жерлерде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шомылмаңыз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!</w:t>
      </w:r>
    </w:p>
    <w:p w:rsidR="00710BAB" w:rsidRPr="0039559C" w:rsidRDefault="00710BAB" w:rsidP="00932AA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proofErr w:type="gram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ластанған</w:t>
      </w:r>
      <w:proofErr w:type="spellEnd"/>
      <w:proofErr w:type="gram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су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қоймаларында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шомылмаңыз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!</w:t>
      </w:r>
    </w:p>
    <w:p w:rsidR="00710BAB" w:rsidRPr="0039559C" w:rsidRDefault="00710BAB" w:rsidP="00932AA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proofErr w:type="gram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егер</w:t>
      </w:r>
      <w:proofErr w:type="spellEnd"/>
      <w:proofErr w:type="gram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сіз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жүзе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алмасаңыз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суға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белден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жоғары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кірмеуіңіз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керек</w:t>
      </w:r>
      <w:proofErr w:type="spellEnd"/>
      <w:r w:rsidRPr="00395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710BAB" w:rsidRPr="005A3AD6" w:rsidRDefault="00710BAB" w:rsidP="00932AA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</w:pPr>
      <w:proofErr w:type="spellStart"/>
      <w:proofErr w:type="gramStart"/>
      <w:r w:rsidRPr="005A3A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суға</w:t>
      </w:r>
      <w:proofErr w:type="spellEnd"/>
      <w:proofErr w:type="gramEnd"/>
      <w:r w:rsidRPr="005A3A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5A3A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шомылу</w:t>
      </w:r>
      <w:proofErr w:type="spellEnd"/>
      <w:r w:rsidRPr="005A3A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5A3A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кезінде</w:t>
      </w:r>
      <w:proofErr w:type="spellEnd"/>
      <w:r w:rsidRPr="005A3A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5A3A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балаларға</w:t>
      </w:r>
      <w:proofErr w:type="spellEnd"/>
      <w:r w:rsidRPr="005A3A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5A3A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шулы</w:t>
      </w:r>
      <w:proofErr w:type="spellEnd"/>
      <w:r w:rsidRPr="005A3A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5A3A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ойындар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ға</w:t>
      </w:r>
      <w:r w:rsidRPr="005A3A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5A3A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рұқсат</w:t>
      </w:r>
      <w:proofErr w:type="spellEnd"/>
      <w:r w:rsidRPr="005A3A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5A3A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бермеңіз</w:t>
      </w:r>
      <w:proofErr w:type="spellEnd"/>
      <w:r w:rsidRPr="005A3A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5A3A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және</w:t>
      </w:r>
      <w:proofErr w:type="spellEnd"/>
      <w:r w:rsidRPr="005A3A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5A3A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өзіңіз</w:t>
      </w:r>
      <w:proofErr w:type="spellEnd"/>
      <w:r w:rsidRPr="005A3A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5A3A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ұйымдастырмаңыз</w:t>
      </w:r>
      <w:proofErr w:type="spellEnd"/>
      <w:r w:rsidR="00932AA3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 xml:space="preserve"> </w:t>
      </w:r>
      <w:r w:rsidRPr="005A3A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932AA3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 xml:space="preserve"> </w:t>
      </w:r>
      <w:proofErr w:type="spellStart"/>
      <w:r w:rsidRPr="005A3A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бұл</w:t>
      </w:r>
      <w:proofErr w:type="spellEnd"/>
      <w:r w:rsidRPr="005A3A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5A3A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қауіпті</w:t>
      </w:r>
      <w:proofErr w:type="spellEnd"/>
      <w:r w:rsidRPr="005A3A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! </w:t>
      </w:r>
    </w:p>
    <w:p w:rsidR="00710BAB" w:rsidRPr="005A3AD6" w:rsidRDefault="00710BAB" w:rsidP="00932AA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</w:pPr>
      <w:r w:rsidRPr="005A3AD6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 xml:space="preserve"> суда болу үшін 10-20 минуттан артық емес уақыт    ұсынылады, </w:t>
      </w:r>
      <w:r w:rsidR="00D00174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дене суытуы мен сіңір тартылуы</w:t>
      </w:r>
      <w:r w:rsidRPr="005A3AD6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 xml:space="preserve"> пайда болуы мүмкін;</w:t>
      </w:r>
    </w:p>
    <w:p w:rsidR="00710BAB" w:rsidRDefault="00710BAB" w:rsidP="00932AA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</w:pPr>
      <w:r w:rsidRPr="00811AA7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 xml:space="preserve">сіз көпірлерден, пирстерден, тіпті өткен жазда шомылған жерлерде де суға </w:t>
      </w:r>
      <w:r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сүңгімеңіз</w:t>
      </w:r>
      <w:r w:rsidRPr="00811AA7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, өйткені бір жыл ішінде су деңгейі өзгереді,</w:t>
      </w:r>
      <w:r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 xml:space="preserve"> суда бөгде заттар болуы мүмкін.</w:t>
      </w:r>
    </w:p>
    <w:p w:rsidR="00F91664" w:rsidRPr="00710BAB" w:rsidRDefault="00710BAB" w:rsidP="00932AA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lang w:val="kk-KZ"/>
        </w:rPr>
      </w:pPr>
      <w:r w:rsidRPr="00710BAB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Құрметті ата-аналар</w:t>
      </w:r>
      <w:r w:rsidR="00932AA3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,</w:t>
      </w:r>
      <w:r w:rsidRPr="00710BAB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 xml:space="preserve"> балаларыңызды, өздеріңізді және жақындарыңызды сақтаңыздар! </w:t>
      </w:r>
      <w:r w:rsidRPr="00710BAB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Суда қайғылы жағдайлар</w:t>
      </w:r>
      <w:r w:rsidRPr="00710BAB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ды болдырмауға бірге атсалысайық! Балал</w:t>
      </w:r>
      <w:r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ардың қауіпсіздігі өз қолымызда!</w:t>
      </w:r>
    </w:p>
    <w:sectPr w:rsidR="00F91664" w:rsidRPr="00710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6E6C2D"/>
    <w:multiLevelType w:val="hybridMultilevel"/>
    <w:tmpl w:val="763A209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AB"/>
    <w:rsid w:val="00084D6B"/>
    <w:rsid w:val="00116ECD"/>
    <w:rsid w:val="00710BAB"/>
    <w:rsid w:val="00764D5B"/>
    <w:rsid w:val="00845A19"/>
    <w:rsid w:val="00932AA3"/>
    <w:rsid w:val="00D00174"/>
    <w:rsid w:val="00F9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00A18-C7BB-43AE-8A33-D0A31C52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2022-06-22T09:00:00Z</dcterms:created>
  <dcterms:modified xsi:type="dcterms:W3CDTF">2022-06-22T11:07:00Z</dcterms:modified>
</cp:coreProperties>
</file>