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96C" w:rsidRPr="0055396C" w:rsidRDefault="0055396C" w:rsidP="0055396C">
      <w:pPr>
        <w:widowControl w:val="0"/>
        <w:tabs>
          <w:tab w:val="center" w:pos="7285"/>
          <w:tab w:val="left" w:pos="13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</w:pPr>
      <w:r w:rsidRPr="0055396C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>Календарно-тематическое планирование</w:t>
      </w:r>
    </w:p>
    <w:p w:rsidR="0055396C" w:rsidRPr="0055396C" w:rsidRDefault="0055396C" w:rsidP="005539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</w:pPr>
      <w:r w:rsidRPr="0055396C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>по</w:t>
      </w:r>
      <w:r w:rsidRPr="0055396C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предмету</w:t>
      </w:r>
      <w:r w:rsidRPr="0055396C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 xml:space="preserve"> «Естествознание» 6 класс </w:t>
      </w:r>
    </w:p>
    <w:p w:rsidR="0055396C" w:rsidRPr="0055396C" w:rsidRDefault="0055396C" w:rsidP="005539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  <w:r w:rsidRPr="0055396C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2 раза в неделю,  68 часов в год</w:t>
      </w:r>
    </w:p>
    <w:p w:rsidR="0055396C" w:rsidRPr="0055396C" w:rsidRDefault="0055396C" w:rsidP="0055396C">
      <w:pPr>
        <w:widowControl w:val="0"/>
        <w:spacing w:after="0" w:line="240" w:lineRule="auto"/>
        <w:jc w:val="center"/>
        <w:rPr>
          <w:rFonts w:ascii="Times New Roman" w:eastAsia="MS Minngs" w:hAnsi="Times New Roman" w:cs="Times New Roman"/>
          <w:i/>
          <w:sz w:val="24"/>
          <w:szCs w:val="24"/>
          <w:lang w:val="kk-KZ"/>
        </w:rPr>
      </w:pPr>
    </w:p>
    <w:tbl>
      <w:tblPr>
        <w:tblW w:w="14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850"/>
        <w:gridCol w:w="3120"/>
        <w:gridCol w:w="6236"/>
        <w:gridCol w:w="993"/>
        <w:gridCol w:w="1417"/>
        <w:gridCol w:w="1276"/>
      </w:tblGrid>
      <w:tr w:rsidR="0055396C" w:rsidRPr="0055396C" w:rsidTr="00C01F82">
        <w:tc>
          <w:tcPr>
            <w:tcW w:w="1101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Раздел/ Сквозные темы</w:t>
            </w:r>
          </w:p>
        </w:tc>
        <w:tc>
          <w:tcPr>
            <w:tcW w:w="85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№</w:t>
            </w:r>
          </w:p>
        </w:tc>
        <w:tc>
          <w:tcPr>
            <w:tcW w:w="312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Тема </w:t>
            </w:r>
          </w:p>
        </w:tc>
        <w:tc>
          <w:tcPr>
            <w:tcW w:w="6236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Цель обучения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Часы</w:t>
            </w:r>
          </w:p>
        </w:tc>
        <w:tc>
          <w:tcPr>
            <w:tcW w:w="1417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Сроки</w:t>
            </w:r>
          </w:p>
        </w:tc>
        <w:tc>
          <w:tcPr>
            <w:tcW w:w="1276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Примечание</w:t>
            </w:r>
          </w:p>
        </w:tc>
      </w:tr>
      <w:tr w:rsidR="0055396C" w:rsidRPr="0055396C" w:rsidTr="00C01F82">
        <w:tc>
          <w:tcPr>
            <w:tcW w:w="14993" w:type="dxa"/>
            <w:gridSpan w:val="7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1 четверть</w:t>
            </w:r>
          </w:p>
        </w:tc>
      </w:tr>
      <w:tr w:rsidR="0055396C" w:rsidRPr="0055396C" w:rsidTr="00C01F82">
        <w:tc>
          <w:tcPr>
            <w:tcW w:w="1101" w:type="dxa"/>
            <w:vMerge w:val="restart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  <w:t>6.1A Мир науки</w:t>
            </w:r>
          </w:p>
        </w:tc>
        <w:tc>
          <w:tcPr>
            <w:tcW w:w="850" w:type="dxa"/>
            <w:vMerge w:val="restart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120" w:type="dxa"/>
            <w:vMerge w:val="restart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Роль науки    </w:t>
            </w:r>
          </w:p>
          <w:p w:rsidR="0055396C" w:rsidRPr="0055396C" w:rsidRDefault="0055396C" w:rsidP="0055396C">
            <w:pPr>
              <w:widowControl w:val="0"/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Вопрос исследования </w:t>
            </w:r>
          </w:p>
          <w:p w:rsidR="0055396C" w:rsidRPr="0055396C" w:rsidRDefault="0055396C" w:rsidP="0055396C">
            <w:pPr>
              <w:widowControl w:val="0"/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36" w:type="dxa"/>
            <w:vMerge w:val="restart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6.1.1.1 перечислять объекты исследований естественных наук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6.1.2.1 определять независимые, зависимые и контролируемые переменные</w:t>
            </w:r>
          </w:p>
        </w:tc>
        <w:tc>
          <w:tcPr>
            <w:tcW w:w="993" w:type="dxa"/>
            <w:vMerge w:val="restart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vMerge w:val="restart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1.0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5396C" w:rsidRPr="0055396C" w:rsidTr="00C01F82">
        <w:trPr>
          <w:trHeight w:val="475"/>
        </w:trPr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Merge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120" w:type="dxa"/>
            <w:vMerge/>
          </w:tcPr>
          <w:p w:rsidR="0055396C" w:rsidRPr="0055396C" w:rsidRDefault="0055396C" w:rsidP="0055396C">
            <w:pPr>
              <w:widowControl w:val="0"/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236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vMerge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Планирование исследования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6.1.3.1 проводить исследование по плану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6.1.3.2  определять условия безопасного проведения исследования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6.09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tabs>
                <w:tab w:val="left" w:pos="23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Сбор и запись данных 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Анализ данных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6.1.4.1 использовать единицы измерения в Международной системе единиц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6.1.5.1 графически представлять полученные данные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8.09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5396C" w:rsidRPr="0055396C" w:rsidTr="00C01F82">
        <w:trPr>
          <w:trHeight w:val="565"/>
        </w:trPr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Вывод и обсуждение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6.1.6.1представлять полученные выводы в различной форме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13.09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СОР</w:t>
            </w: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55396C" w:rsidRPr="0055396C" w:rsidTr="00C01F82">
        <w:tc>
          <w:tcPr>
            <w:tcW w:w="1101" w:type="dxa"/>
            <w:vMerge w:val="restart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  <w:t>6.</w:t>
            </w:r>
            <w:r w:rsidRPr="0055396C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55396C">
              <w:rPr>
                <w:rFonts w:ascii="Times New Roman" w:eastAsia="MS Minngs" w:hAnsi="Times New Roman" w:cs="Times New Roman"/>
                <w:b/>
                <w:sz w:val="24"/>
                <w:szCs w:val="24"/>
                <w:lang w:val="en-GB"/>
              </w:rPr>
              <w:t>B Вселенная.  Земля. Человек.</w:t>
            </w: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Макро-  и микромир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6.2.1.1 называть параметры объектов макро-  и микромира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15.09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Общие сведения о Земле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6.2.2.1 объяснять наблюдаемые на Земле процессы и явления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6.2.2.2 объяснять свойства Земли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20.09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312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Сферы Земли и их составляющие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6.2.3.1 объяснять способы взаимодействия внешних оболочек Земли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22.09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312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Жизнь на</w:t>
            </w: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Земле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6.2.4.1 сравнивать гипотезы возникновения жизни на Земле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6.2.4.2 оценивать современные условия существования человека на Земле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27.09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312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Способы</w:t>
            </w: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изображения земной поверхности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6.2.5.1 классифицировать географические карты и условные знаки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6.2.5.2 читать географические карты, используя условные знаки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29.09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312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Способы</w:t>
            </w: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изображения земной поверхности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6.2.5.3 рассчитывать расстояния, используя масштаб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4.10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</w:t>
            </w:r>
          </w:p>
        </w:tc>
        <w:tc>
          <w:tcPr>
            <w:tcW w:w="312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Способы</w:t>
            </w: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изображения земной поверхности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6.2.5.4 определять географические координаты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6.10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312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Способы</w:t>
            </w: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изображения земной поверхности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6.2.5.5 определять время, используя карту часовых поясов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11.10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312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Материки и океаны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6.2.6.1  определять</w:t>
            </w:r>
            <w:proofErr w:type="gramEnd"/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особенности природы материков и их физико-географических регионов по плану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6.2.6.2 – определять особенности природы океанов по плану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13.10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2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 населения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6.2.7.1 – определять закономерности размещения населения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18.10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2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География населения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6.2.7.2 – оценивать показатели плотности населения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6.2.7.3 – определять регионы с высокой и низкой плотностью населения и объяснять причины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20.10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СОР</w:t>
            </w: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</w:tr>
      <w:tr w:rsidR="0055396C" w:rsidRPr="0055396C" w:rsidTr="00C01F82">
        <w:trPr>
          <w:trHeight w:val="184"/>
        </w:trPr>
        <w:tc>
          <w:tcPr>
            <w:tcW w:w="1101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356" w:type="dxa"/>
            <w:gridSpan w:val="2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Суммативное оценивание за 1 четверть</w:t>
            </w:r>
          </w:p>
        </w:tc>
        <w:tc>
          <w:tcPr>
            <w:tcW w:w="993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</w:pPr>
            <w:r w:rsidRPr="005539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25.10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СОЧ 1</w:t>
            </w:r>
          </w:p>
        </w:tc>
      </w:tr>
      <w:tr w:rsidR="0055396C" w:rsidRPr="0055396C" w:rsidTr="00C01F82">
        <w:trPr>
          <w:trHeight w:val="276"/>
        </w:trPr>
        <w:tc>
          <w:tcPr>
            <w:tcW w:w="1101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56" w:type="dxa"/>
            <w:gridSpan w:val="2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Обобщение за1 четверть</w:t>
            </w:r>
          </w:p>
        </w:tc>
        <w:tc>
          <w:tcPr>
            <w:tcW w:w="993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</w:pPr>
            <w:r w:rsidRPr="005539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27.10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4993" w:type="dxa"/>
            <w:gridSpan w:val="7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четверть</w:t>
            </w:r>
          </w:p>
        </w:tc>
      </w:tr>
      <w:tr w:rsidR="0055396C" w:rsidRPr="0055396C" w:rsidTr="00C01F82">
        <w:trPr>
          <w:trHeight w:val="287"/>
        </w:trPr>
        <w:tc>
          <w:tcPr>
            <w:tcW w:w="1101" w:type="dxa"/>
            <w:vMerge w:val="restart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6.2 А  </w:t>
            </w:r>
            <w:r w:rsidRPr="0055396C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Вещества и материалы</w:t>
            </w: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18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Атомы и молекулы.</w:t>
            </w:r>
          </w:p>
        </w:tc>
        <w:tc>
          <w:tcPr>
            <w:tcW w:w="6236" w:type="dxa"/>
            <w:vMerge w:val="restart"/>
          </w:tcPr>
          <w:p w:rsidR="0055396C" w:rsidRPr="0055396C" w:rsidRDefault="0055396C" w:rsidP="0055396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6.3.1.1 различать атомы и молекулы, простые и сложные вещества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8.11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rPr>
          <w:trHeight w:val="535"/>
        </w:trPr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19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Простые и сложные вещества.</w:t>
            </w:r>
          </w:p>
        </w:tc>
        <w:tc>
          <w:tcPr>
            <w:tcW w:w="6236" w:type="dxa"/>
            <w:vMerge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993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10.11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20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Состав атома. Строение веществ.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6.3.1.2 описывать фундаментальные частицы атома и их расположение в атоме</w:t>
            </w:r>
          </w:p>
        </w:tc>
        <w:tc>
          <w:tcPr>
            <w:tcW w:w="993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15.11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21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Свойства веществ.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6.3.1.3 описывать свойства вещества: температуры плавления и кипения</w:t>
            </w:r>
          </w:p>
        </w:tc>
        <w:tc>
          <w:tcPr>
            <w:tcW w:w="993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17.11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22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Неорганические и органические вещества.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6.3.2.1 классифицировать вещества на органические и неорганические</w:t>
            </w:r>
          </w:p>
        </w:tc>
        <w:tc>
          <w:tcPr>
            <w:tcW w:w="993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22.11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rPr>
          <w:trHeight w:val="413"/>
        </w:trPr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23</w:t>
            </w:r>
          </w:p>
        </w:tc>
        <w:tc>
          <w:tcPr>
            <w:tcW w:w="3120" w:type="dxa"/>
            <w:vMerge w:val="restart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Классификация веществ.</w:t>
            </w:r>
          </w:p>
        </w:tc>
        <w:tc>
          <w:tcPr>
            <w:tcW w:w="6236" w:type="dxa"/>
            <w:vMerge w:val="restart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6.3.2.2 различать кислые, щелочные и нейтральные среды в живой и неживой природе и определять среду с помощью индикатора</w:t>
            </w:r>
          </w:p>
        </w:tc>
        <w:tc>
          <w:tcPr>
            <w:tcW w:w="993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24.11</w:t>
            </w:r>
          </w:p>
        </w:tc>
        <w:tc>
          <w:tcPr>
            <w:tcW w:w="1276" w:type="dxa"/>
            <w:vMerge w:val="restart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rPr>
          <w:trHeight w:val="412"/>
        </w:trPr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24</w:t>
            </w:r>
          </w:p>
        </w:tc>
        <w:tc>
          <w:tcPr>
            <w:tcW w:w="3120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236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29.11</w:t>
            </w:r>
          </w:p>
        </w:tc>
        <w:tc>
          <w:tcPr>
            <w:tcW w:w="1276" w:type="dxa"/>
            <w:vMerge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25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Реакция нейтрализации.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6.3.2.3 объяснять процесс нейтрализации</w:t>
            </w:r>
          </w:p>
        </w:tc>
        <w:tc>
          <w:tcPr>
            <w:tcW w:w="993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6.12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26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Природные и искусственные материалы.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6.3.3.1 определять преимущества и недостатки 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природных и 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искусственных материалов</w:t>
            </w:r>
          </w:p>
        </w:tc>
        <w:tc>
          <w:tcPr>
            <w:tcW w:w="993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8.12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27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Бытовая химия.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6.3.3.2 объяснять области применения продуктов бытовой химии и правила безопасного обращения с ними</w:t>
            </w:r>
          </w:p>
        </w:tc>
        <w:tc>
          <w:tcPr>
            <w:tcW w:w="993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13.12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28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Полезные ископаемые.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6.3.3.3 определять месторождения полезных ископаемых в Казахстане и области их применения</w:t>
            </w:r>
          </w:p>
        </w:tc>
        <w:tc>
          <w:tcPr>
            <w:tcW w:w="993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15.12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29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Переработка полезных ископаемых.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6.3.3.4 называть и показывать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крупные центры  переработки полезных ископаемых в Казахстане  </w:t>
            </w:r>
          </w:p>
        </w:tc>
        <w:tc>
          <w:tcPr>
            <w:tcW w:w="993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20.12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 w:eastAsia="ru-RU" w:bidi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lang w:val="kk-KZ" w:eastAsia="ru-RU" w:bidi="ru-RU"/>
              </w:rPr>
              <w:t>Влияние на окружающую среду.</w:t>
            </w:r>
            <w:r w:rsidRPr="0055396C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 xml:space="preserve"> 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>6.3.3.5 объяснять влияние добычи и переработки полезных ископаемых на окружающую среду</w:t>
            </w:r>
          </w:p>
        </w:tc>
        <w:tc>
          <w:tcPr>
            <w:tcW w:w="993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22.12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СОР 3</w:t>
            </w:r>
          </w:p>
        </w:tc>
      </w:tr>
      <w:tr w:rsidR="0055396C" w:rsidRPr="0055396C" w:rsidTr="00C01F82">
        <w:tc>
          <w:tcPr>
            <w:tcW w:w="1101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31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 w:eastAsia="ru-RU" w:bidi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lang w:val="kk-KZ" w:eastAsia="ru-RU" w:bidi="ru-RU"/>
              </w:rPr>
              <w:t xml:space="preserve">Суммативное оценивание за 2 четверть 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</w:p>
        </w:tc>
        <w:tc>
          <w:tcPr>
            <w:tcW w:w="993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27.12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СОЧ 2</w:t>
            </w:r>
          </w:p>
        </w:tc>
      </w:tr>
      <w:tr w:rsidR="0055396C" w:rsidRPr="0055396C" w:rsidTr="00C01F82">
        <w:tc>
          <w:tcPr>
            <w:tcW w:w="1101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32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 w:eastAsia="ru-RU" w:bidi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  <w:t>Обобщение за2 четверть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</w:p>
        </w:tc>
        <w:tc>
          <w:tcPr>
            <w:tcW w:w="993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29.12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4993" w:type="dxa"/>
            <w:gridSpan w:val="7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539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 четверть</w:t>
            </w:r>
          </w:p>
        </w:tc>
      </w:tr>
      <w:tr w:rsidR="0055396C" w:rsidRPr="0055396C" w:rsidTr="00C01F82">
        <w:tc>
          <w:tcPr>
            <w:tcW w:w="1101" w:type="dxa"/>
            <w:vMerge w:val="restart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6.3А Процессы в живой и неживой природе</w:t>
            </w:r>
          </w:p>
        </w:tc>
        <w:tc>
          <w:tcPr>
            <w:tcW w:w="850" w:type="dxa"/>
            <w:vMerge w:val="restart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33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34</w:t>
            </w:r>
          </w:p>
        </w:tc>
        <w:tc>
          <w:tcPr>
            <w:tcW w:w="3120" w:type="dxa"/>
            <w:vMerge w:val="restart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Процессы в неживой природе.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Превращение веществ.</w:t>
            </w:r>
          </w:p>
        </w:tc>
        <w:tc>
          <w:tcPr>
            <w:tcW w:w="6236" w:type="dxa"/>
            <w:vMerge w:val="restart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6.4.1.1 моделировать процессы, происходящие в неживой природе (горообразование, выветривание, круговорот веществ в природе)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6.4.1.2 объяснять химическое превращение веществ в природе</w:t>
            </w:r>
          </w:p>
        </w:tc>
        <w:tc>
          <w:tcPr>
            <w:tcW w:w="993" w:type="dxa"/>
            <w:vMerge w:val="restart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vMerge w:val="restart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17.01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Merge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120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236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Merge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rPr>
          <w:trHeight w:val="828"/>
        </w:trPr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35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36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Компоненты клетки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Процессы, присущие живым организмам. 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6.4.2.1 определять основные компоненты клетки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6.4.2.2 объяснять процессы, присущие живым организмам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19.01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37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Питание организмов.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6.4.2.3 различать типы питания организмов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24.01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38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Рацион питания.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6.4.2.4 составлять сбалансированный рацион питания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6.4.2.5 тестировать пищевые продукты на наличие органических веществ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26.01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39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Питательные вещества.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6.4.2.6 моделировать пути транспорта питательных веществ в живых организмах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31.01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40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Дыхание.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6.4.2.7 исследовать различие в содержании вдыхаемого и выдыхаемого воздуха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2.02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41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Продукты выделения. 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6.4.2.8 называть продукты выделения у организмов</w:t>
            </w:r>
          </w:p>
          <w:p w:rsidR="0055396C" w:rsidRPr="0055396C" w:rsidRDefault="0055396C" w:rsidP="005539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7.02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42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 w:bidi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Раздражимость. 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6.4.2.9 исследовать реакцию на раздражители у живых организмов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9.02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СОР4</w:t>
            </w:r>
          </w:p>
        </w:tc>
      </w:tr>
      <w:tr w:rsidR="0055396C" w:rsidRPr="0055396C" w:rsidTr="00C01F82">
        <w:tc>
          <w:tcPr>
            <w:tcW w:w="1101" w:type="dxa"/>
            <w:vMerge w:val="restart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6.3 </w:t>
            </w: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В.  </w:t>
            </w: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Энергия и движение</w:t>
            </w: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43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Виды и источники энергии.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6.5.1.1 называть источники энергии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6.5.1.5  предлагать альтернативные источники получения энергии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14.02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44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Выделение и потребление энергии.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6.5.1.2  называть и приводить примеры процессов, протекающих с выделением и поглощением энергии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16.02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45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Электрическая энергия.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6.5.1.3  называть</w:t>
            </w:r>
            <w:proofErr w:type="gramEnd"/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единицу электрической энергии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6.5.1.4 рассчитывать стоимость электроэнергии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21.02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46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Давление тел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6.5.2.2 различать давление твердых тел, жидкостей и газов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23.02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47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Значение давления.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6.5.2.6 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змерять атмосферное </w:t>
            </w:r>
            <w:proofErr w:type="gramStart"/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 артериальное</w:t>
            </w:r>
            <w:proofErr w:type="gramEnd"/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давление, используя соответствующие приборы  и делать выводы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6.5.2.5 приводить примеры значения  давления для живых организмов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28.02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48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Движение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6.5.2.1 приводить примеры и пояснять относительность движения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2.03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49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Строение скелета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6.5.2.3 описывать строение скелета человека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7.03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50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Строение мышц. 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6.5.2.4  описывать строение мышц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9.03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СОР 5</w:t>
            </w:r>
          </w:p>
        </w:tc>
      </w:tr>
      <w:tr w:rsidR="0055396C" w:rsidRPr="0055396C" w:rsidTr="00C01F82">
        <w:tc>
          <w:tcPr>
            <w:tcW w:w="1101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51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Суммативное оценивание за 3 четверть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14.03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СОЧ 3</w:t>
            </w:r>
          </w:p>
        </w:tc>
      </w:tr>
      <w:tr w:rsidR="0055396C" w:rsidRPr="0055396C" w:rsidTr="00C01F82">
        <w:tc>
          <w:tcPr>
            <w:tcW w:w="1101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52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Обобщение за 3 четверть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16.03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396C" w:rsidRPr="0055396C" w:rsidTr="00C01F82">
        <w:tc>
          <w:tcPr>
            <w:tcW w:w="14993" w:type="dxa"/>
            <w:gridSpan w:val="7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9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4-я четверть</w:t>
            </w:r>
          </w:p>
        </w:tc>
      </w:tr>
      <w:tr w:rsidR="0055396C" w:rsidRPr="0055396C" w:rsidTr="00C01F82">
        <w:tc>
          <w:tcPr>
            <w:tcW w:w="1101" w:type="dxa"/>
            <w:vMerge w:val="restart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MS Minngs" w:hAnsi="Times New Roman" w:cs="Times New Roman"/>
                <w:b/>
                <w:sz w:val="24"/>
                <w:szCs w:val="24"/>
                <w:lang w:val="ru-RU"/>
              </w:rPr>
              <w:t>6.</w:t>
            </w:r>
            <w:r w:rsidRPr="0055396C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 xml:space="preserve">4 А  </w:t>
            </w:r>
            <w:r w:rsidRPr="0055396C">
              <w:rPr>
                <w:rFonts w:ascii="Times New Roman" w:eastAsia="MS Minngs" w:hAnsi="Times New Roman" w:cs="Times New Roman"/>
                <w:b/>
                <w:sz w:val="24"/>
                <w:szCs w:val="24"/>
                <w:lang w:val="ru-RU"/>
              </w:rPr>
              <w:t>Экология и устойчивое развитие</w:t>
            </w: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53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Компоненты экосистем.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6.6.1.1 графически представлять и объяснять взаимосвязь компонентов экосистем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4.04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54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Смена экосистем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6.6.1.2 объяснять причины смены экосистем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6.04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55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Экологическая пирамида.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6.6.1.3 объяснять переход энергии и веществ в экологической пирамиде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11.04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56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Переход энергии.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6.6.1.3 объяснять переход энергии и веществ в экологической пирамиде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13.04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57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Систематика растений и животных.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6.6.2.1 использовать  характерные особенности организмов для определения видов растений и животных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18.04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58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Видовое разнообразие.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6.6.2.2 исследовать многообразие живых организмов в различных экосистемах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20.04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59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Многообразие растений и животных. Экскурсия.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6.6.2.2 исследовать многообразие живых организмов в различных экосистемах</w:t>
            </w:r>
          </w:p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6.6.2.1 использовать  характерные особенности организмов для определения видов растений и животных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25.04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60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Многообразие живых организмов в экосистемах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6.6.2.2 исследовать многообразие живых организмов в различных экосистемах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27.04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61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Экологические проблемы региона.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6.6.3.1 анализировать причины некоторых экологических проблем своего региона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2.05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62</w:t>
            </w:r>
          </w:p>
        </w:tc>
        <w:tc>
          <w:tcPr>
            <w:tcW w:w="3120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Охрана природы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Пути решения. </w:t>
            </w:r>
          </w:p>
        </w:tc>
        <w:tc>
          <w:tcPr>
            <w:tcW w:w="6236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6.6.3.2 предлагать пути решения экологических проблем</w:t>
            </w:r>
          </w:p>
        </w:tc>
        <w:tc>
          <w:tcPr>
            <w:tcW w:w="993" w:type="dxa"/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:rsidR="0055396C" w:rsidRPr="0055396C" w:rsidRDefault="0055396C" w:rsidP="005539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4.05</w:t>
            </w:r>
          </w:p>
        </w:tc>
        <w:tc>
          <w:tcPr>
            <w:tcW w:w="1276" w:type="dxa"/>
          </w:tcPr>
          <w:p w:rsidR="0055396C" w:rsidRPr="0055396C" w:rsidRDefault="0055396C" w:rsidP="005539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СОР 6</w:t>
            </w:r>
          </w:p>
        </w:tc>
      </w:tr>
      <w:tr w:rsidR="0055396C" w:rsidRPr="0055396C" w:rsidTr="00C01F82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6.4 В   </w:t>
            </w:r>
            <w:r w:rsidRPr="0055396C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Открытия, меняю</w:t>
            </w:r>
            <w:r w:rsidRPr="0055396C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lastRenderedPageBreak/>
              <w:t>щие мир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63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Открытия, изменившие мир.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6.7.1.1 обсуждать значение открытий, изменивших мир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9.05</w:t>
            </w:r>
          </w:p>
        </w:tc>
      </w:tr>
      <w:tr w:rsidR="0055396C" w:rsidRPr="0055396C" w:rsidTr="00C01F82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Вклад казахстанских ученых.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6.7.1.2 обсуждать вклад казахстанских ученых в развитие естественных наук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55396C" w:rsidRPr="0055396C" w:rsidTr="00C01F82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65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Открытия будущего.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6.7.1.3 прогнозировать направления 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развития исследований науки в 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будущем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16.05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СОР 7</w:t>
            </w:r>
          </w:p>
        </w:tc>
      </w:tr>
      <w:tr w:rsidR="0055396C" w:rsidRPr="0055396C" w:rsidTr="00C01F82"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Обобщение по разделам.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18.05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55396C" w:rsidRPr="0055396C" w:rsidTr="00C01F8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Суммативное оценивание за 4 четверть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СОЧ 4</w:t>
            </w:r>
          </w:p>
        </w:tc>
      </w:tr>
      <w:tr w:rsidR="0055396C" w:rsidRPr="0055396C" w:rsidTr="00C01F8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Итоговый урок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55396C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25.05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96C" w:rsidRPr="0055396C" w:rsidRDefault="0055396C" w:rsidP="005539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55396C" w:rsidRPr="0055396C" w:rsidRDefault="0055396C" w:rsidP="005539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55396C" w:rsidRPr="0055396C" w:rsidRDefault="0055396C" w:rsidP="0055396C">
      <w:pPr>
        <w:widowControl w:val="0"/>
        <w:spacing w:after="0" w:line="260" w:lineRule="exact"/>
        <w:rPr>
          <w:rFonts w:ascii="Arial" w:eastAsia="Times New Roman" w:hAnsi="Arial" w:cs="Times New Roman"/>
          <w:sz w:val="20"/>
          <w:szCs w:val="24"/>
          <w:lang w:val="en-GB"/>
        </w:rPr>
      </w:pPr>
    </w:p>
    <w:p w:rsidR="00EC1B17" w:rsidRDefault="00EC1B17">
      <w:bookmarkStart w:id="0" w:name="_GoBack"/>
      <w:bookmarkEnd w:id="0"/>
    </w:p>
    <w:sectPr w:rsidR="00EC1B17" w:rsidSect="004E72D1">
      <w:footerReference w:type="default" r:id="rId4"/>
      <w:pgSz w:w="16838" w:h="11906" w:orient="landscape" w:code="9"/>
      <w:pgMar w:top="720" w:right="720" w:bottom="720" w:left="720" w:header="709" w:footer="334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FA1" w:rsidRDefault="0055396C" w:rsidP="004E72D1">
    <w:pPr>
      <w:pStyle w:val="a3"/>
      <w:tabs>
        <w:tab w:val="left" w:pos="2895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96C"/>
    <w:rsid w:val="0055396C"/>
    <w:rsid w:val="00EC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C40835-808A-4A60-A98A-7738DE5EF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55396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553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1162</Words>
  <Characters>6630</Characters>
  <Application>Microsoft Office Word</Application>
  <DocSecurity>0</DocSecurity>
  <Lines>55</Lines>
  <Paragraphs>15</Paragraphs>
  <ScaleCrop>false</ScaleCrop>
  <Company/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a.liza9898mail@gmail.com</dc:creator>
  <cp:keywords/>
  <dc:description/>
  <cp:lastModifiedBy>a.liza9898mail@gmail.com</cp:lastModifiedBy>
  <cp:revision>1</cp:revision>
  <dcterms:created xsi:type="dcterms:W3CDTF">2022-06-23T08:47:00Z</dcterms:created>
  <dcterms:modified xsi:type="dcterms:W3CDTF">2022-06-23T08:48:00Z</dcterms:modified>
</cp:coreProperties>
</file>